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12" w:rsidRDefault="00666A1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66A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6A12" w:rsidRDefault="00666A12">
            <w:pPr>
              <w:pStyle w:val="ConsPlusNormal"/>
            </w:pPr>
            <w:r>
              <w:t>29 сентября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6A12" w:rsidRDefault="00666A12">
            <w:pPr>
              <w:pStyle w:val="ConsPlusNormal"/>
              <w:jc w:val="right"/>
            </w:pPr>
            <w:r>
              <w:t>N 72-29/6</w:t>
            </w:r>
          </w:p>
        </w:tc>
      </w:tr>
    </w:tbl>
    <w:p w:rsidR="00666A12" w:rsidRDefault="00666A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6A12" w:rsidRDefault="00666A12">
      <w:pPr>
        <w:pStyle w:val="ConsPlusNormal"/>
        <w:jc w:val="both"/>
      </w:pPr>
    </w:p>
    <w:p w:rsidR="00666A12" w:rsidRDefault="00666A12">
      <w:pPr>
        <w:pStyle w:val="ConsPlusTitle"/>
        <w:jc w:val="center"/>
      </w:pPr>
      <w:r>
        <w:t>СОБРАНИЕ ПРЕДСТАВИТЕЛЕЙ ГОРОДА КУЗНЕЦКА</w:t>
      </w:r>
    </w:p>
    <w:p w:rsidR="00666A12" w:rsidRDefault="00666A12">
      <w:pPr>
        <w:pStyle w:val="ConsPlusTitle"/>
        <w:jc w:val="center"/>
      </w:pPr>
      <w:r>
        <w:t>ПЕНЗЕНСКОЙ ОБЛАСТИ</w:t>
      </w:r>
    </w:p>
    <w:p w:rsidR="00666A12" w:rsidRDefault="00666A12">
      <w:pPr>
        <w:pStyle w:val="ConsPlusTitle"/>
        <w:jc w:val="center"/>
      </w:pPr>
    </w:p>
    <w:p w:rsidR="00666A12" w:rsidRDefault="00666A12">
      <w:pPr>
        <w:pStyle w:val="ConsPlusTitle"/>
        <w:jc w:val="center"/>
      </w:pPr>
      <w:r>
        <w:t>РЕШЕНИЕ</w:t>
      </w:r>
    </w:p>
    <w:p w:rsidR="00666A12" w:rsidRDefault="00666A12">
      <w:pPr>
        <w:pStyle w:val="ConsPlusTitle"/>
        <w:jc w:val="center"/>
      </w:pPr>
    </w:p>
    <w:p w:rsidR="00666A12" w:rsidRDefault="00666A12">
      <w:pPr>
        <w:pStyle w:val="ConsPlusTitle"/>
        <w:jc w:val="center"/>
      </w:pPr>
      <w:r>
        <w:t>О КОМИССИИ ПО ДЕЛАМ НЕСОВЕРШЕННОЛЕТНИХ И ЗАЩИТЕ ИХ ПРАВ</w:t>
      </w:r>
    </w:p>
    <w:p w:rsidR="00666A12" w:rsidRDefault="00666A12">
      <w:pPr>
        <w:pStyle w:val="ConsPlusTitle"/>
        <w:jc w:val="center"/>
      </w:pPr>
      <w:r>
        <w:t>ГОРОДА КУЗНЕЦКА</w:t>
      </w:r>
    </w:p>
    <w:p w:rsidR="00666A12" w:rsidRDefault="00666A12">
      <w:pPr>
        <w:pStyle w:val="ConsPlusNormal"/>
        <w:jc w:val="both"/>
      </w:pPr>
    </w:p>
    <w:p w:rsidR="00666A12" w:rsidRDefault="00666A12">
      <w:pPr>
        <w:pStyle w:val="ConsPlusNormal"/>
        <w:jc w:val="right"/>
      </w:pPr>
      <w:r>
        <w:t>Принято</w:t>
      </w:r>
    </w:p>
    <w:p w:rsidR="00666A12" w:rsidRDefault="00666A12">
      <w:pPr>
        <w:pStyle w:val="ConsPlusNormal"/>
        <w:jc w:val="right"/>
      </w:pPr>
      <w:r>
        <w:t>Собранием представителей</w:t>
      </w:r>
    </w:p>
    <w:p w:rsidR="00666A12" w:rsidRDefault="00666A12">
      <w:pPr>
        <w:pStyle w:val="ConsPlusNormal"/>
        <w:jc w:val="right"/>
      </w:pPr>
      <w:r>
        <w:t>города Кузнецка</w:t>
      </w:r>
    </w:p>
    <w:p w:rsidR="00666A12" w:rsidRDefault="00666A12">
      <w:pPr>
        <w:pStyle w:val="ConsPlusNormal"/>
        <w:jc w:val="right"/>
      </w:pPr>
      <w:r>
        <w:t>29 сентября 2016 года</w:t>
      </w:r>
    </w:p>
    <w:p w:rsidR="00666A12" w:rsidRDefault="00666A12">
      <w:pPr>
        <w:pStyle w:val="ConsPlusNormal"/>
        <w:jc w:val="center"/>
      </w:pPr>
      <w:r>
        <w:t>Список изменяющих документов</w:t>
      </w:r>
    </w:p>
    <w:p w:rsidR="00666A12" w:rsidRDefault="00666A12">
      <w:pPr>
        <w:pStyle w:val="ConsPlusNormal"/>
        <w:jc w:val="center"/>
      </w:pPr>
      <w:r>
        <w:t>(в ред. Решений Собрания представителей г. Кузнецка</w:t>
      </w:r>
    </w:p>
    <w:p w:rsidR="00666A12" w:rsidRDefault="00666A12">
      <w:pPr>
        <w:pStyle w:val="ConsPlusNormal"/>
        <w:jc w:val="center"/>
      </w:pPr>
      <w:r>
        <w:t xml:space="preserve">от 26.05.2017 </w:t>
      </w:r>
      <w:hyperlink r:id="rId4" w:history="1">
        <w:r>
          <w:rPr>
            <w:color w:val="0000FF"/>
          </w:rPr>
          <w:t>N 57-43/6</w:t>
        </w:r>
      </w:hyperlink>
      <w:r>
        <w:t xml:space="preserve">, от 10.08.2017 </w:t>
      </w:r>
      <w:hyperlink r:id="rId5" w:history="1">
        <w:r>
          <w:rPr>
            <w:color w:val="0000FF"/>
          </w:rPr>
          <w:t>N 82-46/6</w:t>
        </w:r>
      </w:hyperlink>
      <w:r>
        <w:t>)</w:t>
      </w:r>
    </w:p>
    <w:p w:rsidR="00666A12" w:rsidRDefault="00666A12">
      <w:pPr>
        <w:pStyle w:val="ConsPlusNormal"/>
        <w:jc w:val="both"/>
      </w:pPr>
    </w:p>
    <w:p w:rsidR="00666A12" w:rsidRDefault="00666A1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Пензенской области от 21.02.2014 N 2519-ЗПО "О комиссиях по делам несовершеннолетних и защите их прав в Пензенской области", руководствуясь </w:t>
      </w:r>
      <w:hyperlink r:id="rId7" w:history="1">
        <w:r>
          <w:rPr>
            <w:color w:val="0000FF"/>
          </w:rPr>
          <w:t>статьей 21</w:t>
        </w:r>
      </w:hyperlink>
      <w:r>
        <w:t xml:space="preserve"> Устава города Кузнецка Пензенской области, Собрание представителей города Кузнецка решило: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>1. Утвердить состав комиссии по делам несовершеннолетних и защите их прав города Кузнецка (далее - Комиссия) в следующем составе: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>- Малкин Иван Александрович - заместитель главы администрации города Кузнецка, председатель Комиссии;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>- Борисова Лариса Александровна - начальник управления образования города Кузнецка, заместитель председателя Комиссии;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Мажаева</w:t>
      </w:r>
      <w:proofErr w:type="spellEnd"/>
      <w:r>
        <w:t xml:space="preserve"> Ирина Александровна - начальник отдела социальной защиты населения администрации города Кузнецка, заместитель председателя Комиссии;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Стасько</w:t>
      </w:r>
      <w:proofErr w:type="spellEnd"/>
      <w:r>
        <w:t xml:space="preserve"> Наталья Геннадьевна - главный специалист, ответственный секретарь комиссии по делам несовершеннолетних и защите их прав города Кузнецка;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>- Акимова Татьяна Васильевна - заведующая педиатрическим отделением N 2 детской поликлиники ГБУЗ "Кузнецкая межрайонная детская больница", член Комиссии (по согласованию);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>- Аникина Ольга Эдуардовна - заведующая отделением филиала "Отделение социальной реабилитации несовершеннолетних" Муниципального бюджетного учреждения "Комплексный центр социального обслуживания населения города Кузнецка", член Комиссии (по согласованию);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>- Французов Денис Викторович - начальник подразделения по делам несовершеннолетних ОМВД России по городу Кузнецку, член Комиссии (по согласованию);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>- Климов Александр Константинович - начальник отдела демографии, социальной политики и здравоохранения администрации города Кузнецка, член Комиссии;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>- Меркурьева Ольга Владимировна - директор МБОУ ДОД ДПЦ "Росток" города Кузнецка, член Комиссии (по согласованию);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Салмин</w:t>
      </w:r>
      <w:proofErr w:type="spellEnd"/>
      <w:r>
        <w:t xml:space="preserve"> Алексей Александрович - начальник отдела по физической культуре, спорту, туризму </w:t>
      </w:r>
      <w:r>
        <w:lastRenderedPageBreak/>
        <w:t>и молодежной политике администрации города Кузнецка, член Комиссии;</w:t>
      </w:r>
    </w:p>
    <w:p w:rsidR="00666A12" w:rsidRDefault="00E065EB">
      <w:pPr>
        <w:pStyle w:val="ConsPlusNormal"/>
        <w:spacing w:before="220"/>
        <w:ind w:firstLine="540"/>
        <w:jc w:val="both"/>
      </w:pPr>
      <w:r>
        <w:t>-</w:t>
      </w:r>
      <w:bookmarkStart w:id="0" w:name="_GoBack"/>
      <w:bookmarkEnd w:id="0"/>
      <w:r w:rsidR="00666A12">
        <w:t>Кабаева Александра Владимировна - ведущий специалист комиссии по делам несовершеннолетних и защите их прав города Кузнецка.</w:t>
      </w:r>
    </w:p>
    <w:p w:rsidR="00666A12" w:rsidRDefault="00666A12">
      <w:pPr>
        <w:pStyle w:val="ConsPlusNormal"/>
        <w:jc w:val="both"/>
      </w:pPr>
      <w:r>
        <w:t xml:space="preserve">(в ред. Решений Собрания представителей г. Кузнецка от 26.05.2017 </w:t>
      </w:r>
      <w:hyperlink r:id="rId8" w:history="1">
        <w:r>
          <w:rPr>
            <w:color w:val="0000FF"/>
          </w:rPr>
          <w:t>N 57-43/6</w:t>
        </w:r>
      </w:hyperlink>
      <w:r>
        <w:t xml:space="preserve">, от 10.08.2017 </w:t>
      </w:r>
      <w:hyperlink r:id="rId9" w:history="1">
        <w:r>
          <w:rPr>
            <w:color w:val="0000FF"/>
          </w:rPr>
          <w:t>N 82-46/6</w:t>
        </w:r>
      </w:hyperlink>
      <w:r>
        <w:t>)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>2. Признать утратившим силу:</w:t>
      </w:r>
    </w:p>
    <w:p w:rsidR="00666A12" w:rsidRDefault="00666A12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решение</w:t>
        </w:r>
      </w:hyperlink>
      <w:r>
        <w:t xml:space="preserve"> Собрания представителей города Кузнецка от 20.03.2014 N 23-75/5 "О комиссии по делам несовершеннолетних и защите их прав города Кузнецка";</w:t>
      </w:r>
    </w:p>
    <w:p w:rsidR="00353C19" w:rsidRDefault="00353C19"/>
    <w:sectPr w:rsidR="00353C19" w:rsidSect="000D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12"/>
    <w:rsid w:val="00353C19"/>
    <w:rsid w:val="00666A12"/>
    <w:rsid w:val="00E0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1ED6-5BAD-4C02-8682-0BA980D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B73F7A9D08B4DAB2821B79DF5D984D220637DB4DE495047ECAE8779FE5CFA7422EAA249636EACBB471DC7YEe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4B73F7A9D08B4DAB2821B79DF5D984D220637DB4DF465649E9AE8779FE5CFA7422EAA249636EACBB471FCFYEe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B73F7A9D08B4DAB2821B79DF5D984D220637DB4DE47524BE9AE8779FE5CFA7422EAA249636EACBB471DC7YEe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4D220637DB4DE47524EEBAE8779FE5CFA7422EAA249636EACBB471DC7YEe7J" TargetMode="External"/><Relationship Id="rId10" Type="http://schemas.openxmlformats.org/officeDocument/2006/relationships/hyperlink" Target="consultantplus://offline/ref=7F4B73F7A9D08B4DAB2821B79DF5D984D220637DBCDB4A564DE4F38D71A750F8Y7e3J" TargetMode="External"/><Relationship Id="rId4" Type="http://schemas.openxmlformats.org/officeDocument/2006/relationships/hyperlink" Target="consultantplus://offline/ref=7F4B73F7A9D08B4DAB2821B79DF5D984D220637DB4DE495047ECAE8779FE5CFA7422EAA249636EACBB471DC7YEe7J" TargetMode="External"/><Relationship Id="rId9" Type="http://schemas.openxmlformats.org/officeDocument/2006/relationships/hyperlink" Target="consultantplus://offline/ref=7F4B73F7A9D08B4DAB2821B79DF5D984D220637DB4DE47524EEBAE8779FE5CFA7422EAA249636EACBB471DC7YE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Кабаева Александра Владимировна</dc:creator>
  <cp:keywords/>
  <dc:description/>
  <cp:lastModifiedBy>Кабаева Александра Владимировна</cp:lastModifiedBy>
  <cp:revision>2</cp:revision>
  <dcterms:created xsi:type="dcterms:W3CDTF">2017-11-02T09:30:00Z</dcterms:created>
  <dcterms:modified xsi:type="dcterms:W3CDTF">2017-11-02T09:31:00Z</dcterms:modified>
</cp:coreProperties>
</file>